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AE648" w14:textId="77777777" w:rsidR="00825C20" w:rsidRDefault="001D04ED">
      <w:pPr>
        <w:widowControl/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</w:t>
      </w:r>
    </w:p>
    <w:p w14:paraId="380CF64E" w14:textId="77777777" w:rsidR="00825C20" w:rsidRDefault="001D04E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拟注销省内增值电信业务经营许可证的企业名单</w:t>
      </w:r>
    </w:p>
    <w:p w14:paraId="62BFD2E3" w14:textId="77777777" w:rsidR="00825C20" w:rsidRDefault="001D04E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批）</w:t>
      </w:r>
      <w:bookmarkEnd w:id="0"/>
    </w:p>
    <w:p w14:paraId="17B17777" w14:textId="77777777" w:rsidR="00825C20" w:rsidRDefault="00825C20">
      <w:pPr>
        <w:snapToGrid w:val="0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tbl>
      <w:tblPr>
        <w:tblW w:w="4992" w:type="pct"/>
        <w:jc w:val="center"/>
        <w:tblLook w:val="04A0" w:firstRow="1" w:lastRow="0" w:firstColumn="1" w:lastColumn="0" w:noHBand="0" w:noVBand="1"/>
      </w:tblPr>
      <w:tblGrid>
        <w:gridCol w:w="975"/>
        <w:gridCol w:w="1862"/>
        <w:gridCol w:w="2399"/>
        <w:gridCol w:w="3698"/>
      </w:tblGrid>
      <w:tr w:rsidR="00825C20" w14:paraId="2A7369F2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435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0AFF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许可编号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6BB0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8A66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注销的业务种类</w:t>
            </w:r>
          </w:p>
        </w:tc>
      </w:tr>
      <w:tr w:rsidR="00825C20" w14:paraId="116A3468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8200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BDF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B2-20190997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518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焦作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佰吉科技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10C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2B0846E5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36E2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620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B2-20200201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F2B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郑州英苑企业管理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咨询有限公司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F5C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46F1A5AD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2E14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31F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B2-20200508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0ED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焦作市森宝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家具有限公司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8FA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02F136BD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35D8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2C5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B2-20200533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61E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河南联捷企业管理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咨询有限公司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B7D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3CA1A03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600C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E9D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B2-20200705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A77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濮阳和畅电子科技有限公司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ED5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7E9B7143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F7B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05C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B2-20200708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3F9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濮阳市齐达商贸有限公司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786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29BCA03F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3B4A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650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B2-20200709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A09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濮阳市聚力物资有限公司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5F5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234275EE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34D10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BDC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B2-20200773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152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阳电子科技有限公司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A9C0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36E1BD9D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0D2E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AC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B2-20200938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75B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滑县贯霞办公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家具贸易有限公司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236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3D45448B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41F9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44F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B2-20201188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1DD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南阳盛科电子科技有限公司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8162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753AEAC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BDAD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A38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B2-20201271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A66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西峡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县立德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电脑有限公司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384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64F3DE68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6818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D532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B2-20201384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2F6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河南枫茂教育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4292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0092A347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6ED9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370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B2-20201407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2FF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濮阳市超腾电子科技有限公司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4F2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17150510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E08F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589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B2-20201482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E26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南阳海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阔电子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C49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4C1ADDF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ADFB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54A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B2-20201596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170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濮阳市中鹏电子科技有限公司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987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57FB7067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F671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1CC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B2-20201602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27C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林州市幸福树电器有限公司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4BF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50092B2B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5265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BDA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B2-20201643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426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周口英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林商贸有限公司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DFA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4B5E18CD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3F6A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71B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B2-20202108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00C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河南省渊盛文化艺术有限公司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766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78096C47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52B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E4F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B2-20210060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346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郑州文状元商贸有限公司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BDF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2B8A07D3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8EA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2E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B2-20210088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919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河南不凡商贸有限公司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385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7E3C325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D22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012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B2-20210231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1FE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丰电子科技有限公司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C89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206CBCD8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684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9B9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B2-20210298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F53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河南纵星贸易有限公司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B5A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651542B6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CD7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933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B2-20210466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B38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宝丰县天河商贸有限公司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F6F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5CF0AB68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AE1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510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B2-20210480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5E30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南阳市圆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天电子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2FC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7AC382AB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DD3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89E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B2-20210636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7CC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平顶山市恒瑞诚商贸有限公司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71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08F049E2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D4F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3E9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B2-20210807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93F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电子商务有限公司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BF4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4D533C22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B00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20A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B2-20210832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81C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平顶山清大科技商贸有限公司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F53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649FA44E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48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7EC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B2-20210835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2D6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洛阳大拇指商贸有限公司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D7A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1CDE1211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E34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79D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B2-20210849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C90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市欣丫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办公设备有限公司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12B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00983BA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0C3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E77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B2-20211631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B3C2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洛阳易知商贸有限公司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8A4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045C2C30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4A92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95D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B2-20211707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A94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河南省永筑实业有限公司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5B2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30B6E261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336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44B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B2-20212085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E310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南阳宛友办公用品有限公司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64A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70D912D4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4F9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E16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B2-20212115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043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平顶山市新空间家具有限公司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DC9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637B4F25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7C1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621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B2-20212141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20E0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濮阳市金昌利商贸有限公司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7CF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49D89B7D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9BF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F03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B2-20212202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8A7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平顶山云速商贸有限公司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11E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69158424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872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AB8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B2-20212244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7E62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郑州源朗商贸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D7F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390B49BF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C34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186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B2-20212868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B48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洛阳容达智能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441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645CACC7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2C4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3A6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B2-20212873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84F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济源恒达贸易有限公司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EF7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3AC39FE1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BF4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550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B2-20213148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DD2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硕刚电子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1EA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527B9BA9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99E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2E9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B2-20213195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6A2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通网络科技有限公司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4B7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75DFDEDE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3AB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A0F0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B2-20220313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D07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濮阳星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耀网络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B97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072F04A6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90C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66F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B2-20220320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AE0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安阳市瑞平电子有限公司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C73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5EF46BAB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66F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48B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B2-20220452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E10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河南众志天成电子科技有限公司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DBD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4C16FD83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80E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BC1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B2-20220563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1E2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郑州市同智电器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BBF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6DB5DB41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8270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362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B2-20220724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645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南阳智和科技有限公司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5C1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096E4674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C5E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1F8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B2-20221425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C53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河南凯拉科技有限公司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702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44CD5888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A92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D090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B2-20221430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03C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河南奇信电子科技有限公司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F4B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2C7CAF7F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918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65AE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B2-20221531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8E6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河南加誉之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星进出口贸易有限公司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9E7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609D7E49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EDA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1F1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B2-20230421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AA6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元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林森原生态工程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9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56E97DE2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998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065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B2-20230714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F311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河南花甜网络科技有限公司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0B1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2A164155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767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05F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B2-20231286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FA9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郑州麦朵实业有限公司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41B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7B5F9A34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C7B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4F1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B2-20231375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5C6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郑州暖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医疗科技有限公司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DB9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28055EF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B544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6BA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B2-20231432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D51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河南秒快科技有限公司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CFE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信息服务业务（不含互联网信息服务）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</w:t>
            </w:r>
          </w:p>
        </w:tc>
      </w:tr>
      <w:tr w:rsidR="00825C20" w14:paraId="5B84B10F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069D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6C88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B2-20240676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5E2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河南讯能信息科技有限公司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C859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信息服务业务（不含互联网信息服务）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</w:t>
            </w:r>
          </w:p>
        </w:tc>
      </w:tr>
      <w:tr w:rsidR="00825C20" w14:paraId="458EA9C1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0EF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42D0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B2-20241155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088A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焦作市梦可传媒有限公司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E27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73F1D201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932B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6DA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B2-20241234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A5DF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郑州掌心妈妈健康管理有限公司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52F3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  <w:tr w:rsidR="00825C20" w14:paraId="0A2CA37A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8055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A8C7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B2-20241245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3366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河南佳展网络科技有限公司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F35C" w14:textId="77777777" w:rsidR="00825C20" w:rsidRDefault="001D04ED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全国</w:t>
            </w:r>
          </w:p>
        </w:tc>
      </w:tr>
    </w:tbl>
    <w:p w14:paraId="5932A49C" w14:textId="77777777" w:rsidR="00825C20" w:rsidRDefault="00825C2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36"/>
          <w:szCs w:val="36"/>
        </w:rPr>
      </w:pPr>
    </w:p>
    <w:p w14:paraId="14045399" w14:textId="77777777" w:rsidR="00825C20" w:rsidRDefault="00825C20"/>
    <w:sectPr w:rsidR="00825C20">
      <w:pgSz w:w="11906" w:h="16838"/>
      <w:pgMar w:top="2041" w:right="1587" w:bottom="1814" w:left="1587" w:header="851" w:footer="992" w:gutter="0"/>
      <w:cols w:space="0"/>
      <w:docGrid w:type="linesAndChars" w:linePitch="59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56"/>
  <w:drawingGridVerticalSpacing w:val="29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zEzN2NmOGE1NWEwNzcxNDg2YWVlNDViNDcxMTkifQ=="/>
  </w:docVars>
  <w:rsids>
    <w:rsidRoot w:val="4748063B"/>
    <w:rsid w:val="001D04ED"/>
    <w:rsid w:val="002A319A"/>
    <w:rsid w:val="004B62E8"/>
    <w:rsid w:val="005C6303"/>
    <w:rsid w:val="0072560A"/>
    <w:rsid w:val="00825C20"/>
    <w:rsid w:val="00962592"/>
    <w:rsid w:val="009D5070"/>
    <w:rsid w:val="00D509C2"/>
    <w:rsid w:val="013C0FD7"/>
    <w:rsid w:val="02580C7B"/>
    <w:rsid w:val="031E7960"/>
    <w:rsid w:val="032073D0"/>
    <w:rsid w:val="03743AAD"/>
    <w:rsid w:val="03EE7100"/>
    <w:rsid w:val="055F6573"/>
    <w:rsid w:val="05E360D7"/>
    <w:rsid w:val="06582D35"/>
    <w:rsid w:val="06781B0E"/>
    <w:rsid w:val="0790667D"/>
    <w:rsid w:val="083C223C"/>
    <w:rsid w:val="08C63F46"/>
    <w:rsid w:val="0A5F6BCF"/>
    <w:rsid w:val="0CF46113"/>
    <w:rsid w:val="0F0E72DF"/>
    <w:rsid w:val="0FC63F72"/>
    <w:rsid w:val="107A3D0A"/>
    <w:rsid w:val="137C16EF"/>
    <w:rsid w:val="167128EB"/>
    <w:rsid w:val="167A1D9B"/>
    <w:rsid w:val="17531DE2"/>
    <w:rsid w:val="19235889"/>
    <w:rsid w:val="1A823D22"/>
    <w:rsid w:val="1AA12FA9"/>
    <w:rsid w:val="1C695013"/>
    <w:rsid w:val="1E597B0D"/>
    <w:rsid w:val="1E8C2BBB"/>
    <w:rsid w:val="1EB36B09"/>
    <w:rsid w:val="23726543"/>
    <w:rsid w:val="24035A51"/>
    <w:rsid w:val="26221133"/>
    <w:rsid w:val="26C96EFA"/>
    <w:rsid w:val="281621F0"/>
    <w:rsid w:val="28896728"/>
    <w:rsid w:val="289E6E77"/>
    <w:rsid w:val="296006EA"/>
    <w:rsid w:val="2C48194D"/>
    <w:rsid w:val="31380B14"/>
    <w:rsid w:val="32550BE3"/>
    <w:rsid w:val="33F7209D"/>
    <w:rsid w:val="37E00B9C"/>
    <w:rsid w:val="3AB3420B"/>
    <w:rsid w:val="3E931785"/>
    <w:rsid w:val="41BD50F9"/>
    <w:rsid w:val="42EE0B0F"/>
    <w:rsid w:val="435726D1"/>
    <w:rsid w:val="43EE5894"/>
    <w:rsid w:val="45792401"/>
    <w:rsid w:val="45FB6DFA"/>
    <w:rsid w:val="4748063B"/>
    <w:rsid w:val="47A605C7"/>
    <w:rsid w:val="538F59F6"/>
    <w:rsid w:val="559D0316"/>
    <w:rsid w:val="566728D6"/>
    <w:rsid w:val="57E7760E"/>
    <w:rsid w:val="58607961"/>
    <w:rsid w:val="58EA3AA3"/>
    <w:rsid w:val="598C2AB8"/>
    <w:rsid w:val="5B1D1924"/>
    <w:rsid w:val="5C7E6BC5"/>
    <w:rsid w:val="5E646BF6"/>
    <w:rsid w:val="63650113"/>
    <w:rsid w:val="653820C0"/>
    <w:rsid w:val="67161764"/>
    <w:rsid w:val="67A41618"/>
    <w:rsid w:val="6A132BA7"/>
    <w:rsid w:val="6D122578"/>
    <w:rsid w:val="6E617817"/>
    <w:rsid w:val="6FC94CBD"/>
    <w:rsid w:val="70AF4E47"/>
    <w:rsid w:val="71F867DA"/>
    <w:rsid w:val="74057714"/>
    <w:rsid w:val="740F3D36"/>
    <w:rsid w:val="756C4EEC"/>
    <w:rsid w:val="770C28D9"/>
    <w:rsid w:val="7A630BE8"/>
    <w:rsid w:val="7C8A35EE"/>
    <w:rsid w:val="7D604348"/>
    <w:rsid w:val="7DE35CDC"/>
    <w:rsid w:val="7E9C03EB"/>
    <w:rsid w:val="7EFD7C5D"/>
    <w:rsid w:val="7F6E0474"/>
    <w:rsid w:val="7F8A5140"/>
    <w:rsid w:val="7F9D29C1"/>
    <w:rsid w:val="7FA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1140A"/>
  <w15:docId w15:val="{CCD09737-51BC-4FF3-9C1B-592C3F3D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autoRedefine/>
    <w:qFormat/>
    <w:rPr>
      <w:color w:val="202020"/>
      <w:sz w:val="18"/>
      <w:szCs w:val="1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陈光辉</dc:creator>
  <cp:lastModifiedBy>wy</cp:lastModifiedBy>
  <cp:revision>2</cp:revision>
  <cp:lastPrinted>2024-06-06T02:58:00Z</cp:lastPrinted>
  <dcterms:created xsi:type="dcterms:W3CDTF">2025-05-20T10:06:00Z</dcterms:created>
  <dcterms:modified xsi:type="dcterms:W3CDTF">2025-05-20T10:06:00Z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E913FAF0A5D14FED897D8C7E770CE7A0</vt:lpwstr>
  </property>
  <property fmtid="{D5CDD505-2E9C-101B-9397-08002B2CF9AE}" pid="4" name="KSOTemplateDocerSaveRecord">
    <vt:lpwstr>eyJoZGlkIjoiOWI4M2FhZjEzNDY4ODMxMDQzZjVjNzJkMWQ2YjNjZDQiLCJ1c2VySWQiOiIyNjUyNjc3MjgifQ==</vt:lpwstr>
  </property>
</Properties>
</file>